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45C2F" w:rsidRDefault="00A45C2F" w:rsidP="00A45C2F">
      <w:r>
        <w:t>Discussion 3</w:t>
      </w:r>
    </w:p>
    <w:p w:rsidR="00A45C2F" w:rsidRPr="00147349" w:rsidRDefault="00A45C2F" w:rsidP="00A45C2F">
      <w:pPr>
        <w:shd w:val="clear" w:color="auto" w:fill="FFFFFF"/>
        <w:spacing w:after="0" w:line="240" w:lineRule="auto"/>
        <w:rPr>
          <w:rFonts w:ascii="Arial" w:eastAsia="Times New Roman" w:hAnsi="Arial" w:cs="Arial"/>
          <w:color w:val="494C4E"/>
          <w:spacing w:val="8"/>
          <w:sz w:val="24"/>
          <w:szCs w:val="24"/>
        </w:rPr>
      </w:pPr>
      <w:r w:rsidRPr="00147349">
        <w:rPr>
          <w:rFonts w:ascii="Arial" w:eastAsia="Times New Roman" w:hAnsi="Arial" w:cs="Arial"/>
          <w:color w:val="494C4E"/>
          <w:spacing w:val="8"/>
          <w:sz w:val="24"/>
          <w:szCs w:val="24"/>
        </w:rPr>
        <w:t>There will be two discussion questions listed below. </w:t>
      </w:r>
      <w:r w:rsidRPr="00147349">
        <w:rPr>
          <w:rFonts w:ascii="Arial" w:eastAsia="Times New Roman" w:hAnsi="Arial" w:cs="Arial"/>
          <w:b/>
          <w:bCs/>
          <w:color w:val="494C4E"/>
          <w:spacing w:val="8"/>
          <w:sz w:val="24"/>
          <w:szCs w:val="24"/>
          <w:bdr w:val="none" w:sz="0" w:space="0" w:color="auto" w:frame="1"/>
        </w:rPr>
        <w:t>By the due date assigned</w:t>
      </w:r>
      <w:r w:rsidRPr="00147349">
        <w:rPr>
          <w:rFonts w:ascii="Arial" w:eastAsia="Times New Roman" w:hAnsi="Arial" w:cs="Arial"/>
          <w:color w:val="494C4E"/>
          <w:spacing w:val="8"/>
          <w:sz w:val="24"/>
          <w:szCs w:val="24"/>
        </w:rPr>
        <w:t>, respond to one of the discussion questions and submit your response to the </w:t>
      </w:r>
      <w:r w:rsidRPr="00147349">
        <w:rPr>
          <w:rFonts w:ascii="Arial" w:eastAsia="Times New Roman" w:hAnsi="Arial" w:cs="Arial"/>
          <w:b/>
          <w:bCs/>
          <w:color w:val="494C4E"/>
          <w:spacing w:val="8"/>
          <w:sz w:val="24"/>
          <w:szCs w:val="24"/>
          <w:bdr w:val="none" w:sz="0" w:space="0" w:color="auto" w:frame="1"/>
        </w:rPr>
        <w:t>Discussion Area</w:t>
      </w:r>
      <w:r w:rsidRPr="00147349">
        <w:rPr>
          <w:rFonts w:ascii="Arial" w:eastAsia="Times New Roman" w:hAnsi="Arial" w:cs="Arial"/>
          <w:color w:val="494C4E"/>
          <w:spacing w:val="8"/>
          <w:sz w:val="24"/>
          <w:szCs w:val="24"/>
        </w:rPr>
        <w:t> below, using the lessons and vocabulary found in the reading. Support your answers with examples and research and cite your sources using the APA format.</w:t>
      </w:r>
    </w:p>
    <w:p w:rsidR="00A45C2F" w:rsidRPr="00A45C2F" w:rsidRDefault="00A45C2F" w:rsidP="00A45C2F">
      <w:pPr>
        <w:shd w:val="clear" w:color="auto" w:fill="FFFFFF"/>
        <w:spacing w:after="0" w:line="240" w:lineRule="auto"/>
        <w:rPr>
          <w:rFonts w:ascii="Arial" w:eastAsia="Times New Roman" w:hAnsi="Arial" w:cs="Arial"/>
          <w:color w:val="494C4E"/>
          <w:spacing w:val="8"/>
          <w:sz w:val="24"/>
          <w:szCs w:val="24"/>
          <w:highlight w:val="yellow"/>
        </w:rPr>
      </w:pPr>
      <w:r w:rsidRPr="00A45C2F">
        <w:rPr>
          <w:rFonts w:ascii="Arial" w:eastAsia="Times New Roman" w:hAnsi="Arial" w:cs="Arial"/>
          <w:b/>
          <w:bCs/>
          <w:color w:val="494C4E"/>
          <w:spacing w:val="8"/>
          <w:sz w:val="24"/>
          <w:szCs w:val="24"/>
          <w:highlight w:val="yellow"/>
          <w:bdr w:val="none" w:sz="0" w:space="0" w:color="auto" w:frame="1"/>
        </w:rPr>
        <w:t>Discussion Question Two:</w:t>
      </w:r>
    </w:p>
    <w:p w:rsidR="00A45C2F" w:rsidRPr="00A45C2F" w:rsidRDefault="00A45C2F" w:rsidP="00A45C2F">
      <w:pPr>
        <w:shd w:val="clear" w:color="auto" w:fill="FFFFFF"/>
        <w:spacing w:before="120" w:after="240" w:line="240" w:lineRule="auto"/>
        <w:rPr>
          <w:rFonts w:ascii="Arial" w:eastAsia="Times New Roman" w:hAnsi="Arial" w:cs="Arial"/>
          <w:color w:val="494C4E"/>
          <w:spacing w:val="8"/>
          <w:sz w:val="24"/>
          <w:szCs w:val="24"/>
          <w:highlight w:val="yellow"/>
        </w:rPr>
      </w:pPr>
      <w:r w:rsidRPr="00A45C2F">
        <w:rPr>
          <w:rFonts w:ascii="Arial" w:eastAsia="Times New Roman" w:hAnsi="Arial" w:cs="Arial"/>
          <w:color w:val="494C4E"/>
          <w:spacing w:val="8"/>
          <w:sz w:val="24"/>
          <w:szCs w:val="24"/>
          <w:highlight w:val="yellow"/>
        </w:rPr>
        <w:t>Dress-for-Success, Inc. is a successful C Corporation in its sixth year of business and already has $5 million gross sales. The company sells and automatically ships gently used clothing items to online customers. It collects the monthly fixed fee at the beginning of each month and ships one item each week. The owner, Linda Smith, does not see any reason to follow GAAP accounting principles. The company is not publicly traded but does put the financial statements on the company’s Web page for customers to see. Research this issue and answer the following:</w:t>
      </w:r>
    </w:p>
    <w:p w:rsidR="00A45C2F" w:rsidRPr="00A45C2F" w:rsidRDefault="00A45C2F" w:rsidP="00A45C2F">
      <w:pPr>
        <w:numPr>
          <w:ilvl w:val="0"/>
          <w:numId w:val="1"/>
        </w:numPr>
        <w:spacing w:after="0" w:line="240" w:lineRule="auto"/>
        <w:ind w:left="0"/>
        <w:rPr>
          <w:rFonts w:ascii="Arial" w:eastAsia="Times New Roman" w:hAnsi="Arial" w:cs="Arial"/>
          <w:color w:val="494C4E"/>
          <w:spacing w:val="8"/>
          <w:sz w:val="24"/>
          <w:szCs w:val="24"/>
          <w:highlight w:val="yellow"/>
        </w:rPr>
      </w:pPr>
      <w:r w:rsidRPr="00A45C2F">
        <w:rPr>
          <w:rFonts w:ascii="Arial" w:eastAsia="Times New Roman" w:hAnsi="Arial" w:cs="Arial"/>
          <w:color w:val="494C4E"/>
          <w:spacing w:val="8"/>
          <w:sz w:val="24"/>
          <w:szCs w:val="24"/>
          <w:highlight w:val="yellow"/>
        </w:rPr>
        <w:t>Explain how Dress-for-Success is accounting for the transactions under the cash basis method and how she should account for them if she did follow GAAP.</w:t>
      </w:r>
    </w:p>
    <w:p w:rsidR="00A45C2F" w:rsidRPr="00A45C2F" w:rsidRDefault="00A45C2F" w:rsidP="00A45C2F">
      <w:pPr>
        <w:numPr>
          <w:ilvl w:val="0"/>
          <w:numId w:val="1"/>
        </w:numPr>
        <w:spacing w:after="0" w:line="240" w:lineRule="auto"/>
        <w:ind w:left="0"/>
        <w:rPr>
          <w:rFonts w:ascii="Arial" w:eastAsia="Times New Roman" w:hAnsi="Arial" w:cs="Arial"/>
          <w:color w:val="494C4E"/>
          <w:spacing w:val="8"/>
          <w:sz w:val="24"/>
          <w:szCs w:val="24"/>
          <w:highlight w:val="yellow"/>
        </w:rPr>
      </w:pPr>
      <w:r w:rsidRPr="00A45C2F">
        <w:rPr>
          <w:rFonts w:ascii="Arial" w:eastAsia="Times New Roman" w:hAnsi="Arial" w:cs="Arial"/>
          <w:color w:val="494C4E"/>
          <w:spacing w:val="8"/>
          <w:sz w:val="24"/>
          <w:szCs w:val="24"/>
          <w:highlight w:val="yellow"/>
        </w:rPr>
        <w:t>Should Dress-for-Success, Inc. use GAAP? Why or why not?</w:t>
      </w:r>
    </w:p>
    <w:p w:rsidR="00A45C2F" w:rsidRPr="00A45C2F" w:rsidRDefault="00A45C2F" w:rsidP="00A45C2F">
      <w:pPr>
        <w:numPr>
          <w:ilvl w:val="0"/>
          <w:numId w:val="1"/>
        </w:numPr>
        <w:spacing w:after="0" w:line="240" w:lineRule="auto"/>
        <w:ind w:left="0"/>
        <w:rPr>
          <w:rFonts w:ascii="Arial" w:eastAsia="Times New Roman" w:hAnsi="Arial" w:cs="Arial"/>
          <w:color w:val="494C4E"/>
          <w:spacing w:val="8"/>
          <w:sz w:val="24"/>
          <w:szCs w:val="24"/>
          <w:highlight w:val="yellow"/>
        </w:rPr>
      </w:pPr>
      <w:r w:rsidRPr="00A45C2F">
        <w:rPr>
          <w:rFonts w:ascii="Arial" w:eastAsia="Times New Roman" w:hAnsi="Arial" w:cs="Arial"/>
          <w:color w:val="494C4E"/>
          <w:spacing w:val="8"/>
          <w:sz w:val="24"/>
          <w:szCs w:val="24"/>
          <w:highlight w:val="yellow"/>
        </w:rPr>
        <w:t>Are there any ethical issues in this situation? Explain.</w:t>
      </w:r>
    </w:p>
    <w:p w:rsidR="00A45C2F" w:rsidRDefault="00A45C2F" w:rsidP="00A45C2F"/>
    <w:p w:rsidR="00A45C2F" w:rsidRDefault="00A45C2F" w:rsidP="00A45C2F">
      <w:r>
        <w:t>Discussion 4</w:t>
      </w:r>
    </w:p>
    <w:p w:rsidR="00A45C2F" w:rsidRPr="00A45C2F" w:rsidRDefault="00A45C2F" w:rsidP="00A45C2F">
      <w:pPr>
        <w:shd w:val="clear" w:color="auto" w:fill="FFFFFF"/>
        <w:spacing w:after="0" w:line="240" w:lineRule="auto"/>
        <w:rPr>
          <w:rFonts w:ascii="Arial" w:eastAsia="Times New Roman" w:hAnsi="Arial" w:cs="Arial"/>
          <w:color w:val="494C4E"/>
          <w:spacing w:val="8"/>
          <w:sz w:val="24"/>
          <w:szCs w:val="24"/>
          <w:highlight w:val="yellow"/>
        </w:rPr>
      </w:pPr>
      <w:r w:rsidRPr="009B042C">
        <w:rPr>
          <w:rFonts w:ascii="Arial" w:eastAsia="Times New Roman" w:hAnsi="Arial" w:cs="Arial"/>
          <w:color w:val="494C4E"/>
          <w:spacing w:val="8"/>
          <w:sz w:val="24"/>
          <w:szCs w:val="24"/>
        </w:rPr>
        <w:t>There will be two discussion questions listed below. </w:t>
      </w:r>
      <w:r w:rsidRPr="009B042C">
        <w:rPr>
          <w:rFonts w:ascii="Arial" w:eastAsia="Times New Roman" w:hAnsi="Arial" w:cs="Arial"/>
          <w:b/>
          <w:bCs/>
          <w:color w:val="494C4E"/>
          <w:spacing w:val="8"/>
          <w:sz w:val="24"/>
          <w:szCs w:val="24"/>
          <w:bdr w:val="none" w:sz="0" w:space="0" w:color="auto" w:frame="1"/>
        </w:rPr>
        <w:t>By the due date assigned</w:t>
      </w:r>
      <w:r w:rsidRPr="009B042C">
        <w:rPr>
          <w:rFonts w:ascii="Arial" w:eastAsia="Times New Roman" w:hAnsi="Arial" w:cs="Arial"/>
          <w:color w:val="494C4E"/>
          <w:spacing w:val="8"/>
          <w:sz w:val="24"/>
          <w:szCs w:val="24"/>
        </w:rPr>
        <w:t>, respond to one of the discussion questions and submit your response to the </w:t>
      </w:r>
      <w:r w:rsidRPr="009B042C">
        <w:rPr>
          <w:rFonts w:ascii="Arial" w:eastAsia="Times New Roman" w:hAnsi="Arial" w:cs="Arial"/>
          <w:b/>
          <w:bCs/>
          <w:color w:val="494C4E"/>
          <w:spacing w:val="8"/>
          <w:sz w:val="24"/>
          <w:szCs w:val="24"/>
          <w:bdr w:val="none" w:sz="0" w:space="0" w:color="auto" w:frame="1"/>
        </w:rPr>
        <w:t>Discussion Area</w:t>
      </w:r>
      <w:r w:rsidRPr="009B042C">
        <w:rPr>
          <w:rFonts w:ascii="Arial" w:eastAsia="Times New Roman" w:hAnsi="Arial" w:cs="Arial"/>
          <w:color w:val="494C4E"/>
          <w:spacing w:val="8"/>
          <w:sz w:val="24"/>
          <w:szCs w:val="24"/>
        </w:rPr>
        <w:t> below, using the lessons and vocabulary found in the reading. Support your answers with examples and research and cite your sources using the APA format.</w:t>
      </w:r>
      <w:r w:rsidRPr="009B042C">
        <w:rPr>
          <w:rFonts w:ascii="Arial" w:eastAsia="Times New Roman" w:hAnsi="Arial" w:cs="Arial"/>
          <w:color w:val="494C4E"/>
          <w:spacing w:val="8"/>
          <w:sz w:val="24"/>
          <w:szCs w:val="24"/>
        </w:rPr>
        <w:br/>
      </w:r>
      <w:r w:rsidRPr="009B042C">
        <w:rPr>
          <w:rFonts w:ascii="Arial" w:eastAsia="Times New Roman" w:hAnsi="Arial" w:cs="Arial"/>
          <w:color w:val="494C4E"/>
          <w:spacing w:val="8"/>
          <w:sz w:val="24"/>
          <w:szCs w:val="24"/>
        </w:rPr>
        <w:br/>
      </w:r>
      <w:r w:rsidRPr="009B042C">
        <w:rPr>
          <w:rFonts w:ascii="Arial" w:eastAsia="Times New Roman" w:hAnsi="Arial" w:cs="Arial"/>
          <w:color w:val="494C4E"/>
          <w:spacing w:val="8"/>
          <w:sz w:val="24"/>
          <w:szCs w:val="24"/>
        </w:rPr>
        <w:br/>
      </w:r>
      <w:r w:rsidRPr="00A45C2F">
        <w:rPr>
          <w:rFonts w:ascii="Arial" w:eastAsia="Times New Roman" w:hAnsi="Arial" w:cs="Arial"/>
          <w:b/>
          <w:bCs/>
          <w:color w:val="494C4E"/>
          <w:spacing w:val="8"/>
          <w:sz w:val="24"/>
          <w:szCs w:val="24"/>
          <w:highlight w:val="yellow"/>
          <w:bdr w:val="none" w:sz="0" w:space="0" w:color="auto" w:frame="1"/>
        </w:rPr>
        <w:t>Discussion Question Two</w:t>
      </w:r>
      <w:proofErr w:type="gramStart"/>
      <w:r w:rsidRPr="00A45C2F">
        <w:rPr>
          <w:rFonts w:ascii="Arial" w:eastAsia="Times New Roman" w:hAnsi="Arial" w:cs="Arial"/>
          <w:b/>
          <w:bCs/>
          <w:color w:val="494C4E"/>
          <w:spacing w:val="8"/>
          <w:sz w:val="24"/>
          <w:szCs w:val="24"/>
          <w:highlight w:val="yellow"/>
          <w:bdr w:val="none" w:sz="0" w:space="0" w:color="auto" w:frame="1"/>
        </w:rPr>
        <w:t>:</w:t>
      </w:r>
      <w:proofErr w:type="gramEnd"/>
      <w:r w:rsidRPr="00A45C2F">
        <w:rPr>
          <w:rFonts w:ascii="Arial" w:eastAsia="Times New Roman" w:hAnsi="Arial" w:cs="Arial"/>
          <w:b/>
          <w:bCs/>
          <w:color w:val="494C4E"/>
          <w:spacing w:val="8"/>
          <w:sz w:val="24"/>
          <w:szCs w:val="24"/>
          <w:highlight w:val="yellow"/>
          <w:bdr w:val="none" w:sz="0" w:space="0" w:color="auto" w:frame="1"/>
        </w:rPr>
        <w:br/>
      </w:r>
      <w:r w:rsidRPr="00A45C2F">
        <w:rPr>
          <w:rFonts w:ascii="Arial" w:eastAsia="Times New Roman" w:hAnsi="Arial" w:cs="Arial"/>
          <w:color w:val="494C4E"/>
          <w:spacing w:val="8"/>
          <w:sz w:val="24"/>
          <w:szCs w:val="24"/>
          <w:highlight w:val="yellow"/>
        </w:rPr>
        <w:br/>
        <w:t>We have been learning the proper GAAP way to record transactions. Chapter 3 discussed the adjusting process and impacts on the financial statements if the required adjusting entries were omitted. This week we are finishing the accounting cycle and the production of the financial statements. Research an article in an accounting or business publication about a real world situation where the company accounting was not done properly. The article should discuss the details, the effects on the financial statements and on the stock price.</w:t>
      </w:r>
    </w:p>
    <w:p w:rsidR="00A45C2F" w:rsidRPr="00A45C2F" w:rsidRDefault="00A45C2F" w:rsidP="00A45C2F">
      <w:pPr>
        <w:numPr>
          <w:ilvl w:val="0"/>
          <w:numId w:val="2"/>
        </w:numPr>
        <w:spacing w:after="0" w:line="240" w:lineRule="auto"/>
        <w:ind w:left="0"/>
        <w:rPr>
          <w:rFonts w:ascii="Arial" w:eastAsia="Times New Roman" w:hAnsi="Arial" w:cs="Arial"/>
          <w:color w:val="494C4E"/>
          <w:spacing w:val="8"/>
          <w:sz w:val="24"/>
          <w:szCs w:val="24"/>
          <w:highlight w:val="yellow"/>
        </w:rPr>
      </w:pPr>
      <w:r w:rsidRPr="00A45C2F">
        <w:rPr>
          <w:rFonts w:ascii="Arial" w:eastAsia="Times New Roman" w:hAnsi="Arial" w:cs="Arial"/>
          <w:color w:val="494C4E"/>
          <w:spacing w:val="8"/>
          <w:sz w:val="24"/>
          <w:szCs w:val="24"/>
          <w:highlight w:val="yellow"/>
        </w:rPr>
        <w:t>Summarize the details of the article.</w:t>
      </w:r>
    </w:p>
    <w:p w:rsidR="00A45C2F" w:rsidRPr="00A45C2F" w:rsidRDefault="00A45C2F" w:rsidP="00A45C2F">
      <w:pPr>
        <w:numPr>
          <w:ilvl w:val="0"/>
          <w:numId w:val="2"/>
        </w:numPr>
        <w:spacing w:after="0" w:line="240" w:lineRule="auto"/>
        <w:ind w:left="0"/>
        <w:rPr>
          <w:rFonts w:ascii="Arial" w:eastAsia="Times New Roman" w:hAnsi="Arial" w:cs="Arial"/>
          <w:color w:val="494C4E"/>
          <w:spacing w:val="8"/>
          <w:sz w:val="24"/>
          <w:szCs w:val="24"/>
          <w:highlight w:val="yellow"/>
        </w:rPr>
      </w:pPr>
      <w:r w:rsidRPr="00A45C2F">
        <w:rPr>
          <w:rFonts w:ascii="Arial" w:eastAsia="Times New Roman" w:hAnsi="Arial" w:cs="Arial"/>
          <w:color w:val="494C4E"/>
          <w:spacing w:val="8"/>
          <w:sz w:val="24"/>
          <w:szCs w:val="24"/>
          <w:highlight w:val="yellow"/>
        </w:rPr>
        <w:t>Discuss what was not done properly and how the accounting should have been done. Relate this to the text learning.</w:t>
      </w:r>
    </w:p>
    <w:p w:rsidR="00A45C2F" w:rsidRPr="00A45C2F" w:rsidRDefault="00A45C2F" w:rsidP="00A45C2F">
      <w:pPr>
        <w:numPr>
          <w:ilvl w:val="0"/>
          <w:numId w:val="2"/>
        </w:numPr>
        <w:spacing w:after="0" w:line="240" w:lineRule="auto"/>
        <w:ind w:left="0"/>
        <w:rPr>
          <w:rFonts w:ascii="Arial" w:eastAsia="Times New Roman" w:hAnsi="Arial" w:cs="Arial"/>
          <w:color w:val="494C4E"/>
          <w:spacing w:val="8"/>
          <w:sz w:val="24"/>
          <w:szCs w:val="24"/>
          <w:highlight w:val="yellow"/>
        </w:rPr>
      </w:pPr>
      <w:r w:rsidRPr="00A45C2F">
        <w:rPr>
          <w:rFonts w:ascii="Arial" w:eastAsia="Times New Roman" w:hAnsi="Arial" w:cs="Arial"/>
          <w:color w:val="494C4E"/>
          <w:spacing w:val="8"/>
          <w:sz w:val="24"/>
          <w:szCs w:val="24"/>
          <w:highlight w:val="yellow"/>
        </w:rPr>
        <w:t>Give the effects on the financial statements of the improper accounting and on the stock price.</w:t>
      </w:r>
    </w:p>
    <w:p w:rsidR="00A45C2F" w:rsidRPr="00A45C2F" w:rsidRDefault="00A45C2F" w:rsidP="00A45C2F">
      <w:pPr>
        <w:numPr>
          <w:ilvl w:val="0"/>
          <w:numId w:val="2"/>
        </w:numPr>
        <w:spacing w:after="0" w:line="240" w:lineRule="auto"/>
        <w:ind w:left="0"/>
        <w:rPr>
          <w:rFonts w:ascii="Arial" w:eastAsia="Times New Roman" w:hAnsi="Arial" w:cs="Arial"/>
          <w:color w:val="494C4E"/>
          <w:spacing w:val="8"/>
          <w:sz w:val="24"/>
          <w:szCs w:val="24"/>
          <w:highlight w:val="yellow"/>
        </w:rPr>
      </w:pPr>
      <w:r w:rsidRPr="00A45C2F">
        <w:rPr>
          <w:rFonts w:ascii="Arial" w:eastAsia="Times New Roman" w:hAnsi="Arial" w:cs="Arial"/>
          <w:color w:val="494C4E"/>
          <w:spacing w:val="8"/>
          <w:sz w:val="24"/>
          <w:szCs w:val="24"/>
          <w:highlight w:val="yellow"/>
        </w:rPr>
        <w:lastRenderedPageBreak/>
        <w:t>Give your opinion of the situation and if the article left out anything else you would like to know to better understand the importance of proper accounting according to GAAP.</w:t>
      </w:r>
    </w:p>
    <w:p w:rsidR="00A45C2F" w:rsidRDefault="00A45C2F" w:rsidP="00A45C2F"/>
    <w:p w:rsidR="00A45C2F" w:rsidRDefault="00A45C2F" w:rsidP="00A45C2F">
      <w:r>
        <w:t>Discussion 5</w:t>
      </w:r>
    </w:p>
    <w:p w:rsidR="00A45C2F" w:rsidRPr="009B042C" w:rsidRDefault="00A45C2F" w:rsidP="00A45C2F">
      <w:pPr>
        <w:shd w:val="clear" w:color="auto" w:fill="FFFFFF"/>
        <w:spacing w:after="0" w:line="240" w:lineRule="auto"/>
        <w:rPr>
          <w:rFonts w:ascii="Arial" w:eastAsia="Times New Roman" w:hAnsi="Arial" w:cs="Arial"/>
          <w:color w:val="494C4E"/>
          <w:spacing w:val="8"/>
          <w:sz w:val="24"/>
          <w:szCs w:val="24"/>
        </w:rPr>
      </w:pPr>
      <w:r w:rsidRPr="009B042C">
        <w:rPr>
          <w:rFonts w:ascii="Arial" w:eastAsia="Times New Roman" w:hAnsi="Arial" w:cs="Arial"/>
          <w:color w:val="494C4E"/>
          <w:spacing w:val="8"/>
          <w:sz w:val="24"/>
          <w:szCs w:val="24"/>
        </w:rPr>
        <w:t>There will be two discussion questions listed below. </w:t>
      </w:r>
      <w:r w:rsidRPr="009B042C">
        <w:rPr>
          <w:rFonts w:ascii="Arial" w:eastAsia="Times New Roman" w:hAnsi="Arial" w:cs="Arial"/>
          <w:b/>
          <w:bCs/>
          <w:color w:val="494C4E"/>
          <w:spacing w:val="8"/>
          <w:sz w:val="24"/>
          <w:szCs w:val="24"/>
          <w:bdr w:val="none" w:sz="0" w:space="0" w:color="auto" w:frame="1"/>
        </w:rPr>
        <w:t>By the due date assigned</w:t>
      </w:r>
      <w:r w:rsidRPr="009B042C">
        <w:rPr>
          <w:rFonts w:ascii="Arial" w:eastAsia="Times New Roman" w:hAnsi="Arial" w:cs="Arial"/>
          <w:color w:val="494C4E"/>
          <w:spacing w:val="8"/>
          <w:sz w:val="24"/>
          <w:szCs w:val="24"/>
        </w:rPr>
        <w:t>, respond to one of the discussion questions and submit your response to the </w:t>
      </w:r>
      <w:r w:rsidRPr="009B042C">
        <w:rPr>
          <w:rFonts w:ascii="Arial" w:eastAsia="Times New Roman" w:hAnsi="Arial" w:cs="Arial"/>
          <w:b/>
          <w:bCs/>
          <w:color w:val="494C4E"/>
          <w:spacing w:val="8"/>
          <w:sz w:val="24"/>
          <w:szCs w:val="24"/>
          <w:bdr w:val="none" w:sz="0" w:space="0" w:color="auto" w:frame="1"/>
        </w:rPr>
        <w:t>Discussion Area</w:t>
      </w:r>
      <w:r w:rsidRPr="009B042C">
        <w:rPr>
          <w:rFonts w:ascii="Arial" w:eastAsia="Times New Roman" w:hAnsi="Arial" w:cs="Arial"/>
          <w:color w:val="494C4E"/>
          <w:spacing w:val="8"/>
          <w:sz w:val="24"/>
          <w:szCs w:val="24"/>
        </w:rPr>
        <w:t> below, using the lessons and vocabulary found in the reading. Support your answers with examples and research and cite your sources using the APA format.</w:t>
      </w:r>
    </w:p>
    <w:p w:rsidR="00A45C2F" w:rsidRPr="00A45C2F" w:rsidRDefault="00A45C2F" w:rsidP="00A45C2F">
      <w:pPr>
        <w:shd w:val="clear" w:color="auto" w:fill="FFFFFF"/>
        <w:spacing w:after="0" w:line="240" w:lineRule="auto"/>
        <w:rPr>
          <w:rFonts w:ascii="Arial" w:eastAsia="Times New Roman" w:hAnsi="Arial" w:cs="Arial"/>
          <w:color w:val="494C4E"/>
          <w:spacing w:val="8"/>
          <w:sz w:val="24"/>
          <w:szCs w:val="24"/>
          <w:highlight w:val="yellow"/>
        </w:rPr>
      </w:pPr>
      <w:r w:rsidRPr="00A45C2F">
        <w:rPr>
          <w:rFonts w:ascii="Arial" w:eastAsia="Times New Roman" w:hAnsi="Arial" w:cs="Arial"/>
          <w:b/>
          <w:bCs/>
          <w:color w:val="494C4E"/>
          <w:spacing w:val="8"/>
          <w:sz w:val="24"/>
          <w:szCs w:val="24"/>
          <w:highlight w:val="yellow"/>
          <w:bdr w:val="none" w:sz="0" w:space="0" w:color="auto" w:frame="1"/>
        </w:rPr>
        <w:t>Discussion Question One:</w:t>
      </w:r>
    </w:p>
    <w:p w:rsidR="00A45C2F" w:rsidRPr="00A45C2F" w:rsidRDefault="00A45C2F" w:rsidP="00A45C2F">
      <w:pPr>
        <w:shd w:val="clear" w:color="auto" w:fill="FFFFFF"/>
        <w:spacing w:before="120" w:after="240" w:line="240" w:lineRule="auto"/>
        <w:rPr>
          <w:rFonts w:ascii="Arial" w:eastAsia="Times New Roman" w:hAnsi="Arial" w:cs="Arial"/>
          <w:color w:val="494C4E"/>
          <w:spacing w:val="8"/>
          <w:sz w:val="24"/>
          <w:szCs w:val="24"/>
          <w:highlight w:val="yellow"/>
        </w:rPr>
      </w:pPr>
      <w:r w:rsidRPr="00A45C2F">
        <w:rPr>
          <w:rFonts w:ascii="Arial" w:eastAsia="Times New Roman" w:hAnsi="Arial" w:cs="Arial"/>
          <w:color w:val="494C4E"/>
          <w:spacing w:val="8"/>
          <w:sz w:val="24"/>
          <w:szCs w:val="24"/>
          <w:highlight w:val="yellow"/>
        </w:rPr>
        <w:t>Finding the authoritative sources of information in any field is critical. Use these links to see what is available to you in accounting:</w:t>
      </w:r>
    </w:p>
    <w:p w:rsidR="00A45C2F" w:rsidRPr="00A45C2F" w:rsidRDefault="00A45C2F" w:rsidP="00A45C2F">
      <w:pPr>
        <w:shd w:val="clear" w:color="auto" w:fill="FFFFFF"/>
        <w:spacing w:after="0" w:line="240" w:lineRule="auto"/>
        <w:rPr>
          <w:rFonts w:ascii="Arial" w:eastAsia="Times New Roman" w:hAnsi="Arial" w:cs="Arial"/>
          <w:color w:val="494C4E"/>
          <w:spacing w:val="8"/>
          <w:sz w:val="24"/>
          <w:szCs w:val="24"/>
          <w:highlight w:val="yellow"/>
        </w:rPr>
      </w:pPr>
      <w:hyperlink r:id="rId5" w:tgtFrame="_blank" w:history="1">
        <w:r w:rsidRPr="00A45C2F">
          <w:rPr>
            <w:rFonts w:ascii="Arial" w:eastAsia="Times New Roman" w:hAnsi="Arial" w:cs="Arial"/>
            <w:color w:val="006FBF"/>
            <w:spacing w:val="8"/>
            <w:sz w:val="24"/>
            <w:szCs w:val="24"/>
            <w:highlight w:val="yellow"/>
            <w:bdr w:val="none" w:sz="0" w:space="0" w:color="auto" w:frame="1"/>
          </w:rPr>
          <w:t>www.fasb.org/home</w:t>
        </w:r>
      </w:hyperlink>
    </w:p>
    <w:p w:rsidR="00A45C2F" w:rsidRPr="00A45C2F" w:rsidRDefault="00A45C2F" w:rsidP="00A45C2F">
      <w:pPr>
        <w:shd w:val="clear" w:color="auto" w:fill="FFFFFF"/>
        <w:spacing w:after="0" w:line="240" w:lineRule="auto"/>
        <w:rPr>
          <w:rFonts w:ascii="Arial" w:eastAsia="Times New Roman" w:hAnsi="Arial" w:cs="Arial"/>
          <w:color w:val="494C4E"/>
          <w:spacing w:val="8"/>
          <w:sz w:val="24"/>
          <w:szCs w:val="24"/>
          <w:highlight w:val="yellow"/>
        </w:rPr>
      </w:pPr>
      <w:hyperlink r:id="rId6" w:tgtFrame="_blank" w:history="1">
        <w:r w:rsidRPr="00A45C2F">
          <w:rPr>
            <w:rFonts w:ascii="Arial" w:eastAsia="Times New Roman" w:hAnsi="Arial" w:cs="Arial"/>
            <w:color w:val="006FBF"/>
            <w:spacing w:val="8"/>
            <w:sz w:val="24"/>
            <w:szCs w:val="24"/>
            <w:highlight w:val="yellow"/>
            <w:bdr w:val="none" w:sz="0" w:space="0" w:color="auto" w:frame="1"/>
          </w:rPr>
          <w:t>www.sec.gov</w:t>
        </w:r>
      </w:hyperlink>
    </w:p>
    <w:p w:rsidR="00A45C2F" w:rsidRPr="00A45C2F" w:rsidRDefault="00A45C2F" w:rsidP="00A45C2F">
      <w:pPr>
        <w:shd w:val="clear" w:color="auto" w:fill="FFFFFF"/>
        <w:spacing w:after="0" w:line="240" w:lineRule="auto"/>
        <w:rPr>
          <w:rFonts w:ascii="Arial" w:eastAsia="Times New Roman" w:hAnsi="Arial" w:cs="Arial"/>
          <w:color w:val="494C4E"/>
          <w:spacing w:val="8"/>
          <w:sz w:val="24"/>
          <w:szCs w:val="24"/>
          <w:highlight w:val="yellow"/>
        </w:rPr>
      </w:pPr>
      <w:hyperlink r:id="rId7" w:tgtFrame="_blank" w:history="1">
        <w:r w:rsidRPr="00A45C2F">
          <w:rPr>
            <w:rFonts w:ascii="Arial" w:eastAsia="Times New Roman" w:hAnsi="Arial" w:cs="Arial"/>
            <w:color w:val="006FBF"/>
            <w:spacing w:val="8"/>
            <w:sz w:val="24"/>
            <w:szCs w:val="24"/>
            <w:highlight w:val="yellow"/>
            <w:bdr w:val="none" w:sz="0" w:space="0" w:color="auto" w:frame="1"/>
          </w:rPr>
          <w:t>www.ifrs.org</w:t>
        </w:r>
      </w:hyperlink>
    </w:p>
    <w:p w:rsidR="00A45C2F" w:rsidRPr="00A45C2F" w:rsidRDefault="00A45C2F" w:rsidP="00A45C2F">
      <w:pPr>
        <w:shd w:val="clear" w:color="auto" w:fill="FFFFFF"/>
        <w:spacing w:before="120" w:after="240" w:line="240" w:lineRule="auto"/>
        <w:rPr>
          <w:rFonts w:ascii="Arial" w:eastAsia="Times New Roman" w:hAnsi="Arial" w:cs="Arial"/>
          <w:color w:val="494C4E"/>
          <w:spacing w:val="8"/>
          <w:sz w:val="24"/>
          <w:szCs w:val="24"/>
          <w:highlight w:val="yellow"/>
        </w:rPr>
      </w:pPr>
      <w:r w:rsidRPr="00A45C2F">
        <w:rPr>
          <w:rFonts w:ascii="Arial" w:eastAsia="Times New Roman" w:hAnsi="Arial" w:cs="Arial"/>
          <w:color w:val="494C4E"/>
          <w:spacing w:val="8"/>
          <w:sz w:val="24"/>
          <w:szCs w:val="24"/>
          <w:highlight w:val="yellow"/>
        </w:rPr>
        <w:t>Using these sites and the text information, discuss the role of the authoritative bodies in the United States, the Financial Accounting Standards Board and Securities Exchange Commission, that are responsible for establishing Generally Accepted Accounting Standards and related regulations and practices for financial reporting.</w:t>
      </w:r>
    </w:p>
    <w:p w:rsidR="00A45C2F" w:rsidRPr="00A45C2F" w:rsidRDefault="00A45C2F" w:rsidP="00A45C2F">
      <w:pPr>
        <w:numPr>
          <w:ilvl w:val="0"/>
          <w:numId w:val="3"/>
        </w:numPr>
        <w:spacing w:after="0" w:line="240" w:lineRule="auto"/>
        <w:ind w:left="0"/>
        <w:rPr>
          <w:rFonts w:ascii="Arial" w:eastAsia="Times New Roman" w:hAnsi="Arial" w:cs="Arial"/>
          <w:color w:val="494C4E"/>
          <w:spacing w:val="8"/>
          <w:sz w:val="24"/>
          <w:szCs w:val="24"/>
          <w:highlight w:val="yellow"/>
        </w:rPr>
      </w:pPr>
      <w:r w:rsidRPr="00A45C2F">
        <w:rPr>
          <w:rFonts w:ascii="Arial" w:eastAsia="Times New Roman" w:hAnsi="Arial" w:cs="Arial"/>
          <w:color w:val="494C4E"/>
          <w:spacing w:val="8"/>
          <w:sz w:val="24"/>
          <w:szCs w:val="24"/>
          <w:highlight w:val="yellow"/>
        </w:rPr>
        <w:t>What kinds of information do you find on each of their websites above?</w:t>
      </w:r>
    </w:p>
    <w:p w:rsidR="00A45C2F" w:rsidRPr="00A45C2F" w:rsidRDefault="00A45C2F" w:rsidP="00A45C2F">
      <w:pPr>
        <w:numPr>
          <w:ilvl w:val="0"/>
          <w:numId w:val="3"/>
        </w:numPr>
        <w:spacing w:after="0" w:line="240" w:lineRule="auto"/>
        <w:ind w:left="0"/>
        <w:rPr>
          <w:rFonts w:ascii="Arial" w:eastAsia="Times New Roman" w:hAnsi="Arial" w:cs="Arial"/>
          <w:color w:val="494C4E"/>
          <w:spacing w:val="8"/>
          <w:sz w:val="24"/>
          <w:szCs w:val="24"/>
          <w:highlight w:val="yellow"/>
        </w:rPr>
      </w:pPr>
      <w:r w:rsidRPr="00A45C2F">
        <w:rPr>
          <w:rFonts w:ascii="Arial" w:eastAsia="Times New Roman" w:hAnsi="Arial" w:cs="Arial"/>
          <w:color w:val="494C4E"/>
          <w:spacing w:val="8"/>
          <w:sz w:val="24"/>
          <w:szCs w:val="24"/>
          <w:highlight w:val="yellow"/>
        </w:rPr>
        <w:t>What does IFRS stand for and how does it compare to GAAP?</w:t>
      </w:r>
    </w:p>
    <w:p w:rsidR="00A45C2F" w:rsidRPr="00A45C2F" w:rsidRDefault="00A45C2F" w:rsidP="00A45C2F">
      <w:pPr>
        <w:numPr>
          <w:ilvl w:val="0"/>
          <w:numId w:val="3"/>
        </w:numPr>
        <w:spacing w:after="0" w:line="240" w:lineRule="auto"/>
        <w:ind w:left="0"/>
        <w:rPr>
          <w:rFonts w:ascii="Arial" w:eastAsia="Times New Roman" w:hAnsi="Arial" w:cs="Arial"/>
          <w:color w:val="494C4E"/>
          <w:spacing w:val="8"/>
          <w:sz w:val="24"/>
          <w:szCs w:val="24"/>
          <w:highlight w:val="yellow"/>
        </w:rPr>
      </w:pPr>
      <w:r w:rsidRPr="00A45C2F">
        <w:rPr>
          <w:rFonts w:ascii="Arial" w:eastAsia="Times New Roman" w:hAnsi="Arial" w:cs="Arial"/>
          <w:color w:val="494C4E"/>
          <w:spacing w:val="8"/>
          <w:sz w:val="24"/>
          <w:szCs w:val="24"/>
          <w:highlight w:val="yellow"/>
        </w:rPr>
        <w:t>What kinds of information do you find on that website?</w:t>
      </w:r>
    </w:p>
    <w:p w:rsidR="00A45C2F" w:rsidRPr="009B042C" w:rsidRDefault="00A45C2F" w:rsidP="00A45C2F">
      <w:pPr>
        <w:spacing w:after="0" w:line="240" w:lineRule="auto"/>
        <w:rPr>
          <w:rFonts w:ascii="Arial" w:eastAsia="Times New Roman" w:hAnsi="Arial" w:cs="Arial"/>
          <w:color w:val="494C4E"/>
          <w:spacing w:val="8"/>
          <w:sz w:val="24"/>
          <w:szCs w:val="24"/>
        </w:rPr>
      </w:pPr>
      <w:bookmarkStart w:id="0" w:name="_GoBack"/>
      <w:bookmarkEnd w:id="0"/>
    </w:p>
    <w:p w:rsidR="00A45C2F" w:rsidRDefault="00A45C2F" w:rsidP="00A45C2F"/>
    <w:p w:rsidR="004D05B5" w:rsidRDefault="004D05B5"/>
    <w:sectPr w:rsidR="004D05B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D31055"/>
    <w:multiLevelType w:val="multilevel"/>
    <w:tmpl w:val="608A0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64E3218A"/>
    <w:multiLevelType w:val="multilevel"/>
    <w:tmpl w:val="D8CE1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6E0B5887"/>
    <w:multiLevelType w:val="multilevel"/>
    <w:tmpl w:val="17462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5C2F"/>
    <w:rsid w:val="004D05B5"/>
    <w:rsid w:val="00A45C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9CC1F7D-FA39-4D9C-84B3-60BBCCF2AF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5C2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ifrs.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ec.gov/" TargetMode="External"/><Relationship Id="rId5" Type="http://schemas.openxmlformats.org/officeDocument/2006/relationships/hyperlink" Target="https://www.fasb.org/home"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557</Words>
  <Characters>3176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2020-05-13T00:44:00Z</dcterms:created>
  <dcterms:modified xsi:type="dcterms:W3CDTF">2020-05-13T00:45:00Z</dcterms:modified>
</cp:coreProperties>
</file>